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0D70C">
      <w:pPr>
        <w:adjustRightInd/>
        <w:snapToGrid/>
        <w:spacing w:after="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附件：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bookmarkStart w:id="0" w:name="_GoBack"/>
      <w:bookmarkEnd w:id="0"/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03"/>
        <w:gridCol w:w="703"/>
        <w:gridCol w:w="89"/>
        <w:gridCol w:w="106"/>
        <w:gridCol w:w="612"/>
        <w:gridCol w:w="73"/>
        <w:gridCol w:w="104"/>
        <w:gridCol w:w="214"/>
        <w:gridCol w:w="416"/>
        <w:gridCol w:w="272"/>
        <w:gridCol w:w="316"/>
        <w:gridCol w:w="220"/>
        <w:gridCol w:w="40"/>
        <w:gridCol w:w="320"/>
        <w:gridCol w:w="431"/>
        <w:gridCol w:w="6"/>
        <w:gridCol w:w="10"/>
        <w:gridCol w:w="449"/>
        <w:gridCol w:w="358"/>
        <w:gridCol w:w="13"/>
        <w:gridCol w:w="173"/>
        <w:gridCol w:w="356"/>
        <w:gridCol w:w="264"/>
        <w:gridCol w:w="383"/>
        <w:gridCol w:w="248"/>
        <w:gridCol w:w="164"/>
        <w:gridCol w:w="12"/>
        <w:gridCol w:w="582"/>
        <w:gridCol w:w="139"/>
        <w:gridCol w:w="87"/>
        <w:gridCol w:w="816"/>
      </w:tblGrid>
      <w:tr w14:paraId="0D49C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5000" w:type="pct"/>
            <w:gridSpan w:val="32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7BDBE69A">
            <w:pPr>
              <w:spacing w:after="0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  <w:t>租赁标的物竞租底价统计表</w:t>
            </w:r>
          </w:p>
          <w:p w14:paraId="3A70960D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36"/>
                <w:szCs w:val="36"/>
              </w:rPr>
            </w:pPr>
          </w:p>
        </w:tc>
      </w:tr>
      <w:tr w14:paraId="68C6C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0BED731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  <w:t>交易大楼西区(元/㎡·月）</w:t>
            </w:r>
          </w:p>
        </w:tc>
      </w:tr>
      <w:tr w14:paraId="5C6FF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6E86D61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位置</w:t>
            </w:r>
          </w:p>
        </w:tc>
        <w:tc>
          <w:tcPr>
            <w:tcW w:w="519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777DFB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1F</w:t>
            </w:r>
          </w:p>
        </w:tc>
        <w:tc>
          <w:tcPr>
            <w:tcW w:w="520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11D87C7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2F</w:t>
            </w:r>
          </w:p>
        </w:tc>
        <w:tc>
          <w:tcPr>
            <w:tcW w:w="521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6C3B69C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3F</w:t>
            </w:r>
          </w:p>
        </w:tc>
        <w:tc>
          <w:tcPr>
            <w:tcW w:w="528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5128984E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4F</w:t>
            </w:r>
          </w:p>
        </w:tc>
        <w:tc>
          <w:tcPr>
            <w:tcW w:w="520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1098A8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5F</w:t>
            </w:r>
          </w:p>
        </w:tc>
        <w:tc>
          <w:tcPr>
            <w:tcW w:w="52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E96AFB6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6F</w:t>
            </w:r>
          </w:p>
        </w:tc>
        <w:tc>
          <w:tcPr>
            <w:tcW w:w="522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59A1263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7F</w:t>
            </w:r>
          </w:p>
        </w:tc>
        <w:tc>
          <w:tcPr>
            <w:tcW w:w="541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5B0C026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8F</w:t>
            </w:r>
          </w:p>
        </w:tc>
      </w:tr>
      <w:tr w14:paraId="3B59D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1D5418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底价</w:t>
            </w:r>
          </w:p>
          <w:p w14:paraId="4A86F439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（A级）</w:t>
            </w:r>
          </w:p>
        </w:tc>
        <w:tc>
          <w:tcPr>
            <w:tcW w:w="519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42A98F66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50</w:t>
            </w:r>
          </w:p>
        </w:tc>
        <w:tc>
          <w:tcPr>
            <w:tcW w:w="520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F5C875B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44</w:t>
            </w:r>
          </w:p>
        </w:tc>
        <w:tc>
          <w:tcPr>
            <w:tcW w:w="521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BE69C3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40</w:t>
            </w:r>
          </w:p>
        </w:tc>
        <w:tc>
          <w:tcPr>
            <w:tcW w:w="528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59D3CE7E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37</w:t>
            </w:r>
          </w:p>
        </w:tc>
        <w:tc>
          <w:tcPr>
            <w:tcW w:w="520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89A1337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34</w:t>
            </w:r>
          </w:p>
        </w:tc>
        <w:tc>
          <w:tcPr>
            <w:tcW w:w="52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CBCAB53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33</w:t>
            </w:r>
          </w:p>
        </w:tc>
        <w:tc>
          <w:tcPr>
            <w:tcW w:w="522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F783593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32</w:t>
            </w:r>
          </w:p>
        </w:tc>
        <w:tc>
          <w:tcPr>
            <w:tcW w:w="541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788824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32</w:t>
            </w:r>
          </w:p>
        </w:tc>
      </w:tr>
      <w:tr w14:paraId="36037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21B839F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底价</w:t>
            </w:r>
          </w:p>
          <w:p w14:paraId="6B38098B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（B级）</w:t>
            </w:r>
          </w:p>
        </w:tc>
        <w:tc>
          <w:tcPr>
            <w:tcW w:w="519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F8A455E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/</w:t>
            </w:r>
          </w:p>
        </w:tc>
        <w:tc>
          <w:tcPr>
            <w:tcW w:w="520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4D5AFF3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41</w:t>
            </w:r>
          </w:p>
        </w:tc>
        <w:tc>
          <w:tcPr>
            <w:tcW w:w="521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F92045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38</w:t>
            </w:r>
          </w:p>
        </w:tc>
        <w:tc>
          <w:tcPr>
            <w:tcW w:w="528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069BA9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35</w:t>
            </w:r>
          </w:p>
        </w:tc>
        <w:tc>
          <w:tcPr>
            <w:tcW w:w="520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F310CE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32</w:t>
            </w:r>
          </w:p>
        </w:tc>
        <w:tc>
          <w:tcPr>
            <w:tcW w:w="520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4BA8C8C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31</w:t>
            </w:r>
          </w:p>
        </w:tc>
        <w:tc>
          <w:tcPr>
            <w:tcW w:w="522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D95B1C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30</w:t>
            </w:r>
          </w:p>
        </w:tc>
        <w:tc>
          <w:tcPr>
            <w:tcW w:w="541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EBBBA0B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30</w:t>
            </w:r>
          </w:p>
        </w:tc>
      </w:tr>
      <w:tr w14:paraId="5EBABD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C45323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  <w:t>交易大楼</w:t>
            </w: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  <w:lang w:eastAsia="zh-CN"/>
              </w:rPr>
              <w:t>东</w:t>
            </w: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  <w:t>区(元/㎡·月）</w:t>
            </w:r>
          </w:p>
        </w:tc>
      </w:tr>
      <w:tr w14:paraId="15B39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9C33D0B">
            <w:pPr>
              <w:spacing w:after="0"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位置</w:t>
            </w:r>
          </w:p>
        </w:tc>
        <w:tc>
          <w:tcPr>
            <w:tcW w:w="519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73CDCD1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1F</w:t>
            </w:r>
          </w:p>
        </w:tc>
        <w:tc>
          <w:tcPr>
            <w:tcW w:w="520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57420E9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2F</w:t>
            </w:r>
          </w:p>
        </w:tc>
        <w:tc>
          <w:tcPr>
            <w:tcW w:w="521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549C5CF5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3F</w:t>
            </w:r>
          </w:p>
        </w:tc>
        <w:tc>
          <w:tcPr>
            <w:tcW w:w="528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8322560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4F</w:t>
            </w:r>
          </w:p>
        </w:tc>
        <w:tc>
          <w:tcPr>
            <w:tcW w:w="520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E1E550E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5F</w:t>
            </w:r>
          </w:p>
        </w:tc>
        <w:tc>
          <w:tcPr>
            <w:tcW w:w="520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DAD99F6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6F</w:t>
            </w:r>
          </w:p>
        </w:tc>
        <w:tc>
          <w:tcPr>
            <w:tcW w:w="522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1AEC03E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7F</w:t>
            </w:r>
          </w:p>
        </w:tc>
        <w:tc>
          <w:tcPr>
            <w:tcW w:w="541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0F562AB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8F</w:t>
            </w:r>
          </w:p>
        </w:tc>
      </w:tr>
      <w:tr w14:paraId="26D68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907ABD2">
            <w:pPr>
              <w:spacing w:after="0"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底价</w:t>
            </w:r>
          </w:p>
        </w:tc>
        <w:tc>
          <w:tcPr>
            <w:tcW w:w="519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DA31343">
            <w:pPr>
              <w:spacing w:after="0"/>
              <w:jc w:val="center"/>
              <w:rPr>
                <w:rFonts w:hint="default" w:ascii="宋体" w:hAnsi="宋体" w:eastAsia="宋体" w:cs="Tahom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lang w:val="en-US" w:eastAsia="zh-CN"/>
              </w:rPr>
              <w:t>10</w:t>
            </w:r>
          </w:p>
        </w:tc>
        <w:tc>
          <w:tcPr>
            <w:tcW w:w="520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9F7795B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lang w:val="en-US" w:eastAsia="zh-CN"/>
              </w:rPr>
              <w:t>9</w:t>
            </w:r>
          </w:p>
        </w:tc>
        <w:tc>
          <w:tcPr>
            <w:tcW w:w="521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FA695EA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lang w:val="en-US" w:eastAsia="zh-CN"/>
              </w:rPr>
              <w:t>8</w:t>
            </w:r>
          </w:p>
        </w:tc>
        <w:tc>
          <w:tcPr>
            <w:tcW w:w="528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1B5D810">
            <w:pPr>
              <w:spacing w:after="0"/>
              <w:jc w:val="center"/>
              <w:rPr>
                <w:rFonts w:hint="default" w:ascii="宋体" w:hAnsi="宋体" w:eastAsia="宋体" w:cs="Tahom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lang w:val="en-US" w:eastAsia="zh-CN"/>
              </w:rPr>
              <w:t>6</w:t>
            </w:r>
          </w:p>
        </w:tc>
        <w:tc>
          <w:tcPr>
            <w:tcW w:w="520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5BE6B947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lang w:val="en-US" w:eastAsia="zh-CN"/>
              </w:rPr>
              <w:t>6</w:t>
            </w:r>
          </w:p>
        </w:tc>
        <w:tc>
          <w:tcPr>
            <w:tcW w:w="520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9F9ACC7">
            <w:pPr>
              <w:spacing w:after="0"/>
              <w:jc w:val="center"/>
              <w:rPr>
                <w:rFonts w:hint="eastAsia" w:ascii="宋体" w:hAnsi="宋体" w:eastAsia="宋体" w:cs="Tahom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lang w:val="en-US" w:eastAsia="zh-CN"/>
              </w:rPr>
              <w:t>6</w:t>
            </w:r>
          </w:p>
        </w:tc>
        <w:tc>
          <w:tcPr>
            <w:tcW w:w="522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5BDDE0A">
            <w:pPr>
              <w:spacing w:after="0"/>
              <w:jc w:val="center"/>
              <w:rPr>
                <w:rFonts w:hint="default" w:ascii="宋体" w:hAnsi="宋体" w:eastAsia="宋体" w:cs="Tahom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lang w:val="en-US" w:eastAsia="zh-CN"/>
              </w:rPr>
              <w:t>5.5</w:t>
            </w:r>
          </w:p>
        </w:tc>
        <w:tc>
          <w:tcPr>
            <w:tcW w:w="541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9EE1FC0">
            <w:pPr>
              <w:spacing w:after="0"/>
              <w:jc w:val="center"/>
              <w:rPr>
                <w:rFonts w:hint="default" w:ascii="宋体" w:hAnsi="宋体" w:eastAsia="宋体" w:cs="Tahom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lang w:val="en-US" w:eastAsia="zh-CN"/>
              </w:rPr>
              <w:t>5.5</w:t>
            </w:r>
          </w:p>
        </w:tc>
      </w:tr>
      <w:tr w14:paraId="57B8A0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585C152">
            <w:pPr>
              <w:spacing w:after="0"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  <w:t>商务办公房(元/㎡·月）</w:t>
            </w:r>
          </w:p>
        </w:tc>
      </w:tr>
      <w:tr w14:paraId="3C6C83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E5D668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位置</w:t>
            </w:r>
          </w:p>
        </w:tc>
        <w:tc>
          <w:tcPr>
            <w:tcW w:w="464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4721C05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1F南</w:t>
            </w:r>
          </w:p>
        </w:tc>
        <w:tc>
          <w:tcPr>
            <w:tcW w:w="464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340989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1F北</w:t>
            </w:r>
          </w:p>
        </w:tc>
        <w:tc>
          <w:tcPr>
            <w:tcW w:w="468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9EAC60A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2F</w:t>
            </w:r>
          </w:p>
        </w:tc>
        <w:tc>
          <w:tcPr>
            <w:tcW w:w="465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3630945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3F</w:t>
            </w:r>
          </w:p>
        </w:tc>
        <w:tc>
          <w:tcPr>
            <w:tcW w:w="465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53070015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4F</w:t>
            </w:r>
          </w:p>
        </w:tc>
        <w:tc>
          <w:tcPr>
            <w:tcW w:w="467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5BE736AA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5F</w:t>
            </w:r>
          </w:p>
        </w:tc>
        <w:tc>
          <w:tcPr>
            <w:tcW w:w="464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FB7AA8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6F</w:t>
            </w:r>
          </w:p>
        </w:tc>
        <w:tc>
          <w:tcPr>
            <w:tcW w:w="465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423E224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7F</w:t>
            </w:r>
          </w:p>
        </w:tc>
        <w:tc>
          <w:tcPr>
            <w:tcW w:w="468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D3C0BC3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8F</w:t>
            </w:r>
          </w:p>
        </w:tc>
      </w:tr>
      <w:tr w14:paraId="7DE37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9A53DF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底价</w:t>
            </w:r>
          </w:p>
        </w:tc>
        <w:tc>
          <w:tcPr>
            <w:tcW w:w="464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509D432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60</w:t>
            </w:r>
          </w:p>
        </w:tc>
        <w:tc>
          <w:tcPr>
            <w:tcW w:w="464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385B96A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33</w:t>
            </w:r>
          </w:p>
        </w:tc>
        <w:tc>
          <w:tcPr>
            <w:tcW w:w="468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F344009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33</w:t>
            </w:r>
          </w:p>
        </w:tc>
        <w:tc>
          <w:tcPr>
            <w:tcW w:w="465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C178E1C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33</w:t>
            </w:r>
          </w:p>
        </w:tc>
        <w:tc>
          <w:tcPr>
            <w:tcW w:w="465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0C3C8FA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33</w:t>
            </w:r>
          </w:p>
        </w:tc>
        <w:tc>
          <w:tcPr>
            <w:tcW w:w="467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462D6A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32</w:t>
            </w:r>
          </w:p>
        </w:tc>
        <w:tc>
          <w:tcPr>
            <w:tcW w:w="464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57E30CF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32</w:t>
            </w:r>
          </w:p>
        </w:tc>
        <w:tc>
          <w:tcPr>
            <w:tcW w:w="465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2AB7D2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32</w:t>
            </w:r>
          </w:p>
        </w:tc>
        <w:tc>
          <w:tcPr>
            <w:tcW w:w="468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C8B8B8E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32</w:t>
            </w:r>
          </w:p>
        </w:tc>
      </w:tr>
      <w:tr w14:paraId="4B0540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C543C5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  <w:t>仓储(元/㎡·月）</w:t>
            </w:r>
          </w:p>
        </w:tc>
      </w:tr>
      <w:tr w14:paraId="79CFE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9618A0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位置</w:t>
            </w:r>
          </w:p>
        </w:tc>
        <w:tc>
          <w:tcPr>
            <w:tcW w:w="418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F36421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甲类</w:t>
            </w:r>
          </w:p>
        </w:tc>
        <w:tc>
          <w:tcPr>
            <w:tcW w:w="419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BE2D95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甲十二</w:t>
            </w:r>
          </w:p>
        </w:tc>
        <w:tc>
          <w:tcPr>
            <w:tcW w:w="419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4DB6EF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甲十一</w:t>
            </w:r>
          </w:p>
        </w:tc>
        <w:tc>
          <w:tcPr>
            <w:tcW w:w="419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57706D3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乙类1F</w:t>
            </w:r>
          </w:p>
        </w:tc>
        <w:tc>
          <w:tcPr>
            <w:tcW w:w="419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1BFCC2C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乙类2F</w:t>
            </w:r>
          </w:p>
        </w:tc>
        <w:tc>
          <w:tcPr>
            <w:tcW w:w="419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7822E9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乙类3F</w:t>
            </w:r>
          </w:p>
        </w:tc>
        <w:tc>
          <w:tcPr>
            <w:tcW w:w="418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AAC098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丙类1F</w:t>
            </w:r>
          </w:p>
        </w:tc>
        <w:tc>
          <w:tcPr>
            <w:tcW w:w="419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12199B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丙类2F</w:t>
            </w:r>
          </w:p>
        </w:tc>
        <w:tc>
          <w:tcPr>
            <w:tcW w:w="419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6CDAA43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丙类3F</w:t>
            </w:r>
          </w:p>
        </w:tc>
        <w:tc>
          <w:tcPr>
            <w:tcW w:w="42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48857AA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剧毒品</w:t>
            </w:r>
          </w:p>
        </w:tc>
      </w:tr>
      <w:tr w14:paraId="1E21AF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7C0C19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底价</w:t>
            </w:r>
          </w:p>
        </w:tc>
        <w:tc>
          <w:tcPr>
            <w:tcW w:w="418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4F1AB8A9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90</w:t>
            </w:r>
          </w:p>
        </w:tc>
        <w:tc>
          <w:tcPr>
            <w:tcW w:w="419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AF5C1C4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120</w:t>
            </w:r>
          </w:p>
        </w:tc>
        <w:tc>
          <w:tcPr>
            <w:tcW w:w="419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AD7D5D9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</w:t>
            </w:r>
            <w:r>
              <w:rPr>
                <w:rFonts w:hint="eastAsia" w:ascii="宋体" w:hAnsi="宋体" w:eastAsia="宋体" w:cs="Tahoma"/>
                <w:color w:val="000000"/>
                <w:lang w:val="en-US" w:eastAsia="zh-CN"/>
              </w:rPr>
              <w:t>2</w:t>
            </w:r>
            <w:r>
              <w:rPr>
                <w:rFonts w:hint="eastAsia" w:ascii="宋体" w:hAnsi="宋体" w:eastAsia="宋体" w:cs="Tahoma"/>
                <w:color w:val="000000"/>
              </w:rPr>
              <w:t>0</w:t>
            </w:r>
          </w:p>
        </w:tc>
        <w:tc>
          <w:tcPr>
            <w:tcW w:w="419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6073C35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70</w:t>
            </w:r>
          </w:p>
        </w:tc>
        <w:tc>
          <w:tcPr>
            <w:tcW w:w="419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3A53587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56</w:t>
            </w:r>
          </w:p>
        </w:tc>
        <w:tc>
          <w:tcPr>
            <w:tcW w:w="419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A22AC19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54</w:t>
            </w:r>
          </w:p>
        </w:tc>
        <w:tc>
          <w:tcPr>
            <w:tcW w:w="418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F56AB6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33</w:t>
            </w:r>
          </w:p>
        </w:tc>
        <w:tc>
          <w:tcPr>
            <w:tcW w:w="419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63A7644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22</w:t>
            </w:r>
          </w:p>
        </w:tc>
        <w:tc>
          <w:tcPr>
            <w:tcW w:w="419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A6895F5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20</w:t>
            </w:r>
          </w:p>
        </w:tc>
        <w:tc>
          <w:tcPr>
            <w:tcW w:w="42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E85E4F4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100</w:t>
            </w:r>
          </w:p>
        </w:tc>
      </w:tr>
      <w:tr w14:paraId="12306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8A55AE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  <w:t>储罐(元/只·月）</w:t>
            </w:r>
          </w:p>
        </w:tc>
      </w:tr>
      <w:tr w14:paraId="473F5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07A85BE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位置</w:t>
            </w:r>
          </w:p>
        </w:tc>
        <w:tc>
          <w:tcPr>
            <w:tcW w:w="822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8C5DEF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埋地罐</w:t>
            </w:r>
          </w:p>
        </w:tc>
        <w:tc>
          <w:tcPr>
            <w:tcW w:w="821" w:type="pct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5E88541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盐酸罐</w:t>
            </w:r>
          </w:p>
        </w:tc>
        <w:tc>
          <w:tcPr>
            <w:tcW w:w="824" w:type="pct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A838DB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硫酸罐</w:t>
            </w:r>
          </w:p>
        </w:tc>
        <w:tc>
          <w:tcPr>
            <w:tcW w:w="824" w:type="pct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97D2F73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  <w:lang w:eastAsia="zh-CN"/>
              </w:rPr>
              <w:t>次氯酸钠</w:t>
            </w:r>
            <w:r>
              <w:rPr>
                <w:rFonts w:hint="eastAsia" w:ascii="宋体" w:hAnsi="宋体" w:eastAsia="宋体" w:cs="Tahoma"/>
                <w:color w:val="000000"/>
              </w:rPr>
              <w:t>罐</w:t>
            </w:r>
          </w:p>
        </w:tc>
        <w:tc>
          <w:tcPr>
            <w:tcW w:w="849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3A53ED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液碱罐</w:t>
            </w:r>
          </w:p>
        </w:tc>
      </w:tr>
      <w:tr w14:paraId="1044B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D18810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底价</w:t>
            </w:r>
          </w:p>
        </w:tc>
        <w:tc>
          <w:tcPr>
            <w:tcW w:w="822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C653B70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11500</w:t>
            </w:r>
          </w:p>
        </w:tc>
        <w:tc>
          <w:tcPr>
            <w:tcW w:w="821" w:type="pct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F69FDCC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8000</w:t>
            </w:r>
          </w:p>
        </w:tc>
        <w:tc>
          <w:tcPr>
            <w:tcW w:w="824" w:type="pct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A24E82E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5000</w:t>
            </w:r>
          </w:p>
        </w:tc>
        <w:tc>
          <w:tcPr>
            <w:tcW w:w="824" w:type="pct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5DFF008">
            <w:pPr>
              <w:spacing w:after="0"/>
              <w:jc w:val="center"/>
              <w:rPr>
                <w:rFonts w:hint="default" w:ascii="宋体" w:hAnsi="宋体" w:eastAsia="宋体" w:cs="Tahom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lang w:val="en-US" w:eastAsia="zh-CN"/>
              </w:rPr>
              <w:t>7500</w:t>
            </w:r>
          </w:p>
        </w:tc>
        <w:tc>
          <w:tcPr>
            <w:tcW w:w="849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9909892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5000</w:t>
            </w:r>
          </w:p>
        </w:tc>
      </w:tr>
      <w:tr w14:paraId="768D4C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494964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  <w:t>非危货物存放(元/㎡·月）</w:t>
            </w:r>
          </w:p>
        </w:tc>
      </w:tr>
      <w:tr w14:paraId="61B57A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8D53879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位置</w:t>
            </w:r>
          </w:p>
        </w:tc>
        <w:tc>
          <w:tcPr>
            <w:tcW w:w="2087" w:type="pct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BDA4DC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2F</w:t>
            </w:r>
          </w:p>
        </w:tc>
        <w:tc>
          <w:tcPr>
            <w:tcW w:w="2108" w:type="pct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929552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3F</w:t>
            </w:r>
          </w:p>
        </w:tc>
      </w:tr>
      <w:tr w14:paraId="2FFE4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E39576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底价</w:t>
            </w:r>
          </w:p>
        </w:tc>
        <w:tc>
          <w:tcPr>
            <w:tcW w:w="2087" w:type="pct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984BF0E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10</w:t>
            </w:r>
          </w:p>
        </w:tc>
        <w:tc>
          <w:tcPr>
            <w:tcW w:w="2108" w:type="pct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5F1D704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8</w:t>
            </w:r>
          </w:p>
        </w:tc>
      </w:tr>
      <w:tr w14:paraId="24024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6FF08E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注：非危物资存放只针对新增单体承租面积达900㎡以上的非危入驻企业。</w:t>
            </w:r>
          </w:p>
        </w:tc>
      </w:tr>
      <w:tr w14:paraId="6C8CF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4E13B8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  <w:t>空桶(元/㎡·月）</w:t>
            </w:r>
          </w:p>
        </w:tc>
      </w:tr>
      <w:tr w14:paraId="4916C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8705957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位置</w:t>
            </w:r>
          </w:p>
        </w:tc>
        <w:tc>
          <w:tcPr>
            <w:tcW w:w="1398" w:type="pct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329D890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空桶堆放平台（装卸平台）</w:t>
            </w:r>
          </w:p>
        </w:tc>
        <w:tc>
          <w:tcPr>
            <w:tcW w:w="1398" w:type="pct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05A8092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丙四2A空桶堆放</w:t>
            </w:r>
          </w:p>
        </w:tc>
        <w:tc>
          <w:tcPr>
            <w:tcW w:w="1399" w:type="pct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E6CE777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其余空桶堆放</w:t>
            </w:r>
          </w:p>
        </w:tc>
      </w:tr>
      <w:tr w14:paraId="62BC2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1687B93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底价</w:t>
            </w:r>
          </w:p>
        </w:tc>
        <w:tc>
          <w:tcPr>
            <w:tcW w:w="1398" w:type="pct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D880C89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18</w:t>
            </w:r>
          </w:p>
        </w:tc>
        <w:tc>
          <w:tcPr>
            <w:tcW w:w="1398" w:type="pct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5077B50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5</w:t>
            </w:r>
          </w:p>
        </w:tc>
        <w:tc>
          <w:tcPr>
            <w:tcW w:w="1399" w:type="pct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7F28A26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10</w:t>
            </w:r>
          </w:p>
        </w:tc>
      </w:tr>
      <w:tr w14:paraId="09961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00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4D08454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  <w:t>倒班宿舍</w:t>
            </w:r>
          </w:p>
        </w:tc>
      </w:tr>
      <w:tr w14:paraId="7C6C7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42A6FFE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位置</w:t>
            </w:r>
          </w:p>
        </w:tc>
        <w:tc>
          <w:tcPr>
            <w:tcW w:w="2090" w:type="pct"/>
            <w:gridSpan w:val="1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AA03CE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倒班宿舍</w:t>
            </w:r>
          </w:p>
        </w:tc>
        <w:tc>
          <w:tcPr>
            <w:tcW w:w="2105" w:type="pct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5715A19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管理房</w:t>
            </w:r>
          </w:p>
        </w:tc>
      </w:tr>
      <w:tr w14:paraId="1DC7C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567A14B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底价</w:t>
            </w:r>
          </w:p>
        </w:tc>
        <w:tc>
          <w:tcPr>
            <w:tcW w:w="2090" w:type="pct"/>
            <w:gridSpan w:val="1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3B20EEC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650～950（元/间·月）</w:t>
            </w:r>
          </w:p>
        </w:tc>
        <w:tc>
          <w:tcPr>
            <w:tcW w:w="2105" w:type="pct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54AEAB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33 (元/㎡·月）</w:t>
            </w:r>
          </w:p>
        </w:tc>
      </w:tr>
      <w:tr w14:paraId="6502D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5000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C73527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  <w:t>仓储区停车场(元/年）</w:t>
            </w:r>
          </w:p>
        </w:tc>
      </w:tr>
      <w:tr w14:paraId="453F13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8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8F6FD55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底价</w:t>
            </w:r>
          </w:p>
        </w:tc>
        <w:tc>
          <w:tcPr>
            <w:tcW w:w="4195" w:type="pct"/>
            <w:gridSpan w:val="3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11B8521">
            <w:pPr>
              <w:spacing w:after="0"/>
              <w:jc w:val="center"/>
              <w:rPr>
                <w:rFonts w:hint="default" w:ascii="宋体" w:hAnsi="宋体" w:eastAsia="宋体" w:cs="Tahom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lang w:val="en-US" w:eastAsia="zh-CN"/>
              </w:rPr>
              <w:t>63000</w:t>
            </w:r>
          </w:p>
        </w:tc>
      </w:tr>
    </w:tbl>
    <w:p w14:paraId="574E1DE1">
      <w:pPr>
        <w:adjustRightInd/>
        <w:snapToGrid/>
        <w:spacing w:after="0"/>
        <w:rPr>
          <w:rFonts w:asciiTheme="minorEastAsia" w:hAnsiTheme="minorEastAsia" w:eastAsiaTheme="minorEastAsia"/>
        </w:rPr>
      </w:pPr>
    </w:p>
    <w:p w14:paraId="48478654">
      <w:pPr>
        <w:spacing w:line="360" w:lineRule="exact"/>
        <w:ind w:right="480" w:firstLine="6360" w:firstLineChars="2650"/>
        <w:rPr>
          <w:rFonts w:asciiTheme="minorEastAsia" w:hAnsiTheme="minorEastAsia"/>
          <w:sz w:val="24"/>
        </w:rPr>
      </w:pPr>
    </w:p>
    <w:p w14:paraId="30EABED6">
      <w:r>
        <w:br w:type="page"/>
      </w:r>
    </w:p>
    <w:tbl>
      <w:tblPr>
        <w:tblStyle w:val="4"/>
        <w:tblW w:w="93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5772"/>
        <w:gridCol w:w="2145"/>
      </w:tblGrid>
      <w:tr w14:paraId="7E04D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9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8DD10">
            <w:pPr>
              <w:spacing w:after="0"/>
              <w:jc w:val="center"/>
              <w:textAlignment w:val="center"/>
              <w:rPr>
                <w:rFonts w:ascii="宋体" w:hAnsi="宋体" w:eastAsia="宋体" w:cs="Tahoma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30"/>
                <w:szCs w:val="30"/>
              </w:rPr>
              <w:t>广告位（元/㎡）</w:t>
            </w:r>
          </w:p>
        </w:tc>
      </w:tr>
      <w:tr w14:paraId="2E6E7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FCBFF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序号</w:t>
            </w:r>
          </w:p>
        </w:tc>
        <w:tc>
          <w:tcPr>
            <w:tcW w:w="5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EE850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资产名称</w:t>
            </w:r>
          </w:p>
        </w:tc>
        <w:tc>
          <w:tcPr>
            <w:tcW w:w="21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C128F">
            <w:pPr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月租赁单价</w:t>
            </w:r>
          </w:p>
        </w:tc>
      </w:tr>
      <w:tr w14:paraId="0BA4B1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4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2DA82C9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772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58EB78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63D6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3847F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44C8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</w:t>
            </w:r>
          </w:p>
        </w:tc>
        <w:tc>
          <w:tcPr>
            <w:tcW w:w="57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0160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商场外围墙1-99号（从南到北）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7C34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12</w:t>
            </w:r>
          </w:p>
        </w:tc>
      </w:tr>
      <w:tr w14:paraId="04E449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48820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E9330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商场外铁栏围墙1-55号（从西到东）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A49A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12</w:t>
            </w:r>
          </w:p>
        </w:tc>
      </w:tr>
      <w:tr w14:paraId="52FDA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24B7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0C9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地下车库上棚(左右）1-2号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0E373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12</w:t>
            </w:r>
          </w:p>
        </w:tc>
      </w:tr>
      <w:tr w14:paraId="70AEC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3E035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E943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地下车库上棚(后面）3号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8420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12</w:t>
            </w:r>
          </w:p>
        </w:tc>
      </w:tr>
      <w:tr w14:paraId="0FFF4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89615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D2C2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大楼外墙面（上下）1-2号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8D6D3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10</w:t>
            </w:r>
          </w:p>
        </w:tc>
      </w:tr>
      <w:tr w14:paraId="696A04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98CC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FA556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电梯扶梯上方广告位（北南）1-2号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EF884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15</w:t>
            </w:r>
          </w:p>
        </w:tc>
      </w:tr>
      <w:tr w14:paraId="763D0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F434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74CB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交易大楼外围景观绿化灯箱前1-4、 后5-8）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C8D1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15</w:t>
            </w:r>
          </w:p>
        </w:tc>
      </w:tr>
      <w:tr w14:paraId="15070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96173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52D47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商务楼和食堂之间区域景观绿化灯箱（1-3)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49F82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15</w:t>
            </w:r>
          </w:p>
        </w:tc>
      </w:tr>
      <w:tr w14:paraId="031E75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5F0E4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10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0737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交易区扶梯1-10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95E56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10</w:t>
            </w:r>
          </w:p>
        </w:tc>
      </w:tr>
      <w:tr w14:paraId="7C6356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73B0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35C75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附属楼车库（进出口外侧）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7004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8</w:t>
            </w:r>
          </w:p>
        </w:tc>
      </w:tr>
      <w:tr w14:paraId="27CF6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BBF7B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0EA2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电梯轿厢内广告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10CC7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20</w:t>
            </w:r>
          </w:p>
        </w:tc>
      </w:tr>
      <w:tr w14:paraId="6568EE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28C2C">
            <w:pPr>
              <w:spacing w:after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</w:rPr>
              <w:t>一层广告位编号</w:t>
            </w:r>
          </w:p>
        </w:tc>
      </w:tr>
      <w:tr w14:paraId="73D4DA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434D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E0C4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6、7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CB5EC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15</w:t>
            </w:r>
          </w:p>
        </w:tc>
      </w:tr>
      <w:tr w14:paraId="72F70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72C8B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2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0015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8、9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BD4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15</w:t>
            </w:r>
          </w:p>
        </w:tc>
      </w:tr>
      <w:tr w14:paraId="2BD38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67D01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CCBDB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电梯口12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BE516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18</w:t>
            </w:r>
          </w:p>
        </w:tc>
      </w:tr>
      <w:tr w14:paraId="17A73A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D03BC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4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68C57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卫生间道18、19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7CFC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10</w:t>
            </w:r>
          </w:p>
        </w:tc>
      </w:tr>
      <w:tr w14:paraId="3C1A7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5185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5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A2B12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电梯口20、21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B5FF4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16</w:t>
            </w:r>
          </w:p>
        </w:tc>
      </w:tr>
      <w:tr w14:paraId="2D0CE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BD1B4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6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72F8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20、21（门中间）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1C010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15</w:t>
            </w:r>
          </w:p>
        </w:tc>
      </w:tr>
      <w:tr w14:paraId="6908B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21188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7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C3489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25、27（小门道）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8074A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10</w:t>
            </w:r>
          </w:p>
        </w:tc>
      </w:tr>
      <w:tr w14:paraId="4136E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71035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8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AF98E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30、32（小门道）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72D5D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10</w:t>
            </w:r>
          </w:p>
        </w:tc>
      </w:tr>
      <w:tr w14:paraId="65779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3CA8F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9</w:t>
            </w:r>
          </w:p>
        </w:tc>
        <w:tc>
          <w:tcPr>
            <w:tcW w:w="5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D6C3A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31（小门道）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CE27B">
            <w:pPr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10</w:t>
            </w:r>
          </w:p>
        </w:tc>
      </w:tr>
    </w:tbl>
    <w:p w14:paraId="5F33E7F5"/>
    <w:sectPr>
      <w:pgSz w:w="11906" w:h="16838"/>
      <w:pgMar w:top="1440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BiMjM4ODg5NDNkMjg3MDI3ZDdmNzM2ODM2ODVhMTYifQ=="/>
    <w:docVar w:name="KSO_WPS_MARK_KEY" w:val="d63fd9c1-ec72-4c76-8831-1721c784cc8a"/>
  </w:docVars>
  <w:rsids>
    <w:rsidRoot w:val="001A04A5"/>
    <w:rsid w:val="00030CE1"/>
    <w:rsid w:val="00050DD3"/>
    <w:rsid w:val="0009238A"/>
    <w:rsid w:val="000B6DF6"/>
    <w:rsid w:val="00174670"/>
    <w:rsid w:val="001A04A5"/>
    <w:rsid w:val="001F25B2"/>
    <w:rsid w:val="00211A77"/>
    <w:rsid w:val="004B31F5"/>
    <w:rsid w:val="004B42B1"/>
    <w:rsid w:val="00562524"/>
    <w:rsid w:val="006B2E98"/>
    <w:rsid w:val="00896A42"/>
    <w:rsid w:val="00A37164"/>
    <w:rsid w:val="00B912E1"/>
    <w:rsid w:val="00D174EA"/>
    <w:rsid w:val="00DF30A6"/>
    <w:rsid w:val="00E47C70"/>
    <w:rsid w:val="00E835E6"/>
    <w:rsid w:val="00EB004E"/>
    <w:rsid w:val="00EC39EC"/>
    <w:rsid w:val="00F731F7"/>
    <w:rsid w:val="00F94491"/>
    <w:rsid w:val="125547AF"/>
    <w:rsid w:val="1E282DF1"/>
    <w:rsid w:val="26415019"/>
    <w:rsid w:val="2FC00206"/>
    <w:rsid w:val="425E7915"/>
    <w:rsid w:val="4DD1135D"/>
    <w:rsid w:val="4DD62F12"/>
    <w:rsid w:val="53E40D73"/>
    <w:rsid w:val="576418A4"/>
    <w:rsid w:val="631E1CE3"/>
    <w:rsid w:val="6D6C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 w:eastAsiaTheme="minorEastAsia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 w:eastAsiaTheme="minorEastAsia"/>
      <w:kern w:val="2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622</Words>
  <Characters>784</Characters>
  <Lines>7</Lines>
  <Paragraphs>2</Paragraphs>
  <TotalTime>5</TotalTime>
  <ScaleCrop>false</ScaleCrop>
  <LinksUpToDate>false</LinksUpToDate>
  <CharactersWithSpaces>786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2018-10-23T13:11:00Z</dcterms:created>
  <dc:creator>Sky123.Org</dc:creator>
  <cp:lastModifiedBy>吴文杰</cp:lastModifiedBy>
  <cp:lastPrinted>2024-07-25T06:10:00Z</cp:lastPrinted>
  <dcterms:modified xsi:type="dcterms:W3CDTF">2024-10-30T05:59:52Z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C334477E4A124341A1D8379489C7C284</vt:lpwstr>
  </property>
</Properties>
</file>